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F25" w:rsidRPr="00192615" w:rsidRDefault="00192615">
      <w:pPr>
        <w:rPr>
          <w:b/>
        </w:rPr>
      </w:pPr>
      <w:r w:rsidRPr="00192615">
        <w:rPr>
          <w:b/>
        </w:rPr>
        <w:t>Vložení formuláře, 2 způsoby:</w:t>
      </w:r>
    </w:p>
    <w:p w:rsidR="00192615" w:rsidRPr="00346AA9" w:rsidRDefault="00192615">
      <w:pPr>
        <w:rPr>
          <w:b/>
        </w:rPr>
      </w:pPr>
      <w:r w:rsidRPr="00346AA9">
        <w:rPr>
          <w:b/>
        </w:rPr>
        <w:t>Formulář se automaticky objevuje na stránce tento:</w:t>
      </w:r>
    </w:p>
    <w:p w:rsidR="00192615" w:rsidRDefault="00192615">
      <w:r>
        <w:t xml:space="preserve">Pokud </w:t>
      </w:r>
      <w:proofErr w:type="gramStart"/>
      <w:r>
        <w:t>chceme aby</w:t>
      </w:r>
      <w:proofErr w:type="gramEnd"/>
      <w:r>
        <w:t xml:space="preserve"> zůstal, nic nenastavujeme, protože to má stránka automaticky nastavené.</w:t>
      </w:r>
    </w:p>
    <w:p w:rsidR="00192615" w:rsidRDefault="00192615">
      <w:r>
        <w:rPr>
          <w:noProof/>
          <w:lang w:eastAsia="cs-CZ"/>
        </w:rPr>
        <w:drawing>
          <wp:inline distT="0" distB="0" distL="0" distR="0">
            <wp:extent cx="5743575" cy="22479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15" w:rsidRDefault="00192615"/>
    <w:p w:rsidR="00192615" w:rsidRDefault="00192615">
      <w:pPr>
        <w:rPr>
          <w:noProof/>
          <w:lang w:eastAsia="cs-CZ"/>
        </w:rPr>
      </w:pPr>
      <w:r>
        <w:rPr>
          <w:noProof/>
          <w:lang w:eastAsia="cs-CZ"/>
        </w:rPr>
        <w:t xml:space="preserve">V  obsahové stránce se nachází níže - doplňující parametry, které nejsou vyplněné. </w:t>
      </w:r>
    </w:p>
    <w:p w:rsidR="00192615" w:rsidRDefault="00192615">
      <w:r>
        <w:rPr>
          <w:noProof/>
          <w:lang w:eastAsia="cs-CZ"/>
        </w:rPr>
        <w:drawing>
          <wp:inline distT="0" distB="0" distL="0" distR="0">
            <wp:extent cx="5743575" cy="1704975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BE" w:rsidRDefault="008B14BE"/>
    <w:p w:rsidR="008B14BE" w:rsidRDefault="008B14BE">
      <w:r>
        <w:t>Formulář formou doplňku:</w:t>
      </w:r>
    </w:p>
    <w:p w:rsidR="008B14BE" w:rsidRDefault="008B14BE">
      <w:r>
        <w:t xml:space="preserve">Vložit do obsahu zástupnou značku pro formulář </w:t>
      </w:r>
      <w:r>
        <w:rPr>
          <w:rFonts w:ascii="Arial" w:hAnsi="Arial" w:cs="Arial"/>
          <w:color w:val="2E1E11"/>
          <w:sz w:val="23"/>
          <w:szCs w:val="23"/>
          <w:shd w:val="clear" w:color="auto" w:fill="FFFFFF"/>
        </w:rPr>
        <w:t>{</w:t>
      </w:r>
      <w:proofErr w:type="spellStart"/>
      <w:r>
        <w:rPr>
          <w:rFonts w:ascii="Arial" w:hAnsi="Arial" w:cs="Arial"/>
          <w:color w:val="2E1E11"/>
          <w:sz w:val="23"/>
          <w:szCs w:val="23"/>
          <w:bdr w:val="none" w:sz="0" w:space="0" w:color="auto" w:frame="1"/>
          <w:shd w:val="clear" w:color="auto" w:fill="FFFFFF"/>
        </w:rPr>
        <w:t>form</w:t>
      </w:r>
      <w:proofErr w:type="spellEnd"/>
      <w:r>
        <w:rPr>
          <w:rFonts w:ascii="Arial" w:hAnsi="Arial" w:cs="Arial"/>
          <w:color w:val="2E1E11"/>
          <w:sz w:val="23"/>
          <w:szCs w:val="23"/>
          <w:shd w:val="clear" w:color="auto" w:fill="FFFFFF"/>
        </w:rPr>
        <w:t>}</w:t>
      </w:r>
    </w:p>
    <w:p w:rsidR="008B14BE" w:rsidRDefault="008B14BE">
      <w:r>
        <w:rPr>
          <w:noProof/>
          <w:lang w:eastAsia="cs-CZ"/>
        </w:rPr>
        <w:drawing>
          <wp:inline distT="0" distB="0" distL="0" distR="0">
            <wp:extent cx="4286250" cy="1921031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723" cy="192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AA9" w:rsidRDefault="008B14BE">
      <w:r>
        <w:lastRenderedPageBreak/>
        <w:t>Zkopírovat ji a vložit do doplňku obsahu</w:t>
      </w:r>
    </w:p>
    <w:p w:rsidR="008B14BE" w:rsidRDefault="008B14BE">
      <w:r>
        <w:rPr>
          <w:noProof/>
          <w:lang w:eastAsia="cs-CZ"/>
        </w:rPr>
        <w:drawing>
          <wp:inline distT="0" distB="0" distL="0" distR="0">
            <wp:extent cx="5743575" cy="1752600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BE" w:rsidRDefault="008B14BE">
      <w:r>
        <w:t xml:space="preserve">Vybrat zdroj obsahu „formulář“, Umístění „nahradit zástupce“ a do políčka „zástupce“ vložit zástupný znak formuláře, tedy: </w:t>
      </w:r>
      <w:r>
        <w:rPr>
          <w:rFonts w:ascii="Arial" w:hAnsi="Arial" w:cs="Arial"/>
          <w:color w:val="2E1E11"/>
          <w:sz w:val="23"/>
          <w:szCs w:val="23"/>
          <w:shd w:val="clear" w:color="auto" w:fill="FFFFFF"/>
        </w:rPr>
        <w:t>{</w:t>
      </w:r>
      <w:proofErr w:type="spellStart"/>
      <w:r>
        <w:rPr>
          <w:rFonts w:ascii="Arial" w:hAnsi="Arial" w:cs="Arial"/>
          <w:color w:val="2E1E11"/>
          <w:sz w:val="23"/>
          <w:szCs w:val="23"/>
          <w:bdr w:val="none" w:sz="0" w:space="0" w:color="auto" w:frame="1"/>
          <w:shd w:val="clear" w:color="auto" w:fill="FFFFFF"/>
        </w:rPr>
        <w:t>form</w:t>
      </w:r>
      <w:proofErr w:type="spellEnd"/>
      <w:r>
        <w:rPr>
          <w:rFonts w:ascii="Arial" w:hAnsi="Arial" w:cs="Arial"/>
          <w:color w:val="2E1E11"/>
          <w:sz w:val="23"/>
          <w:szCs w:val="23"/>
          <w:shd w:val="clear" w:color="auto" w:fill="FFFFFF"/>
        </w:rPr>
        <w:t>}</w:t>
      </w:r>
    </w:p>
    <w:p w:rsidR="008B14BE" w:rsidRDefault="008B14BE">
      <w:r>
        <w:rPr>
          <w:noProof/>
          <w:lang w:eastAsia="cs-CZ"/>
        </w:rPr>
        <w:drawing>
          <wp:inline distT="0" distB="0" distL="0" distR="0">
            <wp:extent cx="5753100" cy="232410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BE" w:rsidRDefault="008B14BE">
      <w:r>
        <w:t>Uložit.</w:t>
      </w:r>
    </w:p>
    <w:p w:rsidR="008B14BE" w:rsidRDefault="008B14BE">
      <w:r>
        <w:t>V obsahu stránky, níže v doplňujících parametrech vybrat „formulář dolů „ne“</w:t>
      </w:r>
    </w:p>
    <w:p w:rsidR="008B14BE" w:rsidRDefault="008B14BE">
      <w:r>
        <w:rPr>
          <w:noProof/>
          <w:lang w:eastAsia="cs-CZ"/>
        </w:rPr>
        <w:drawing>
          <wp:inline distT="0" distB="0" distL="0" distR="0">
            <wp:extent cx="5753100" cy="168592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615" w:rsidRDefault="00192615"/>
    <w:sectPr w:rsidR="00192615" w:rsidSect="00994F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2615"/>
    <w:rsid w:val="00192615"/>
    <w:rsid w:val="00346AA9"/>
    <w:rsid w:val="008B14BE"/>
    <w:rsid w:val="00994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4F2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2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87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BZC-Sabrina</dc:creator>
  <cp:lastModifiedBy>BZC-Sabrina</cp:lastModifiedBy>
  <cp:revision>1</cp:revision>
  <dcterms:created xsi:type="dcterms:W3CDTF">2020-07-30T09:35:00Z</dcterms:created>
  <dcterms:modified xsi:type="dcterms:W3CDTF">2020-07-30T10:13:00Z</dcterms:modified>
</cp:coreProperties>
</file>